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3B" w:rsidRPr="006002A7" w:rsidRDefault="008A01F8">
      <w:pPr>
        <w:rPr>
          <w:b/>
          <w:sz w:val="24"/>
          <w:szCs w:val="24"/>
          <w:u w:val="single"/>
        </w:rPr>
      </w:pPr>
      <w:r w:rsidRPr="006002A7">
        <w:rPr>
          <w:b/>
          <w:sz w:val="24"/>
          <w:szCs w:val="24"/>
          <w:u w:val="single"/>
        </w:rPr>
        <w:t>Protokoll AG Jugend 10.1.17</w:t>
      </w:r>
    </w:p>
    <w:p w:rsidR="008A01F8" w:rsidRDefault="008A01F8"/>
    <w:p w:rsidR="008A01F8" w:rsidRPr="00762939" w:rsidRDefault="008A01F8">
      <w:pPr>
        <w:rPr>
          <w:sz w:val="18"/>
          <w:szCs w:val="18"/>
        </w:rPr>
      </w:pPr>
      <w:proofErr w:type="spellStart"/>
      <w:r w:rsidRPr="00762939">
        <w:rPr>
          <w:sz w:val="18"/>
          <w:szCs w:val="18"/>
        </w:rPr>
        <w:t>TeilnehmerInnen</w:t>
      </w:r>
      <w:proofErr w:type="spellEnd"/>
      <w:r w:rsidRPr="00762939">
        <w:rPr>
          <w:sz w:val="18"/>
          <w:szCs w:val="18"/>
        </w:rPr>
        <w:t xml:space="preserve">: Evelyn </w:t>
      </w:r>
      <w:proofErr w:type="spellStart"/>
      <w:r w:rsidRPr="00762939">
        <w:rPr>
          <w:sz w:val="18"/>
          <w:szCs w:val="18"/>
        </w:rPr>
        <w:t>Ellwart</w:t>
      </w:r>
      <w:proofErr w:type="spellEnd"/>
      <w:r w:rsidRPr="00762939">
        <w:rPr>
          <w:sz w:val="18"/>
          <w:szCs w:val="18"/>
        </w:rPr>
        <w:t xml:space="preserve">, </w:t>
      </w:r>
      <w:proofErr w:type="spellStart"/>
      <w:r w:rsidRPr="00762939">
        <w:rPr>
          <w:sz w:val="18"/>
          <w:szCs w:val="18"/>
        </w:rPr>
        <w:t>Kidojo</w:t>
      </w:r>
      <w:proofErr w:type="spellEnd"/>
      <w:r w:rsidRPr="00762939">
        <w:rPr>
          <w:sz w:val="18"/>
          <w:szCs w:val="18"/>
        </w:rPr>
        <w:t xml:space="preserve"> Tübingen; Bernd Gugel, 3inOne/AL Grüne; Helmut Janisch, </w:t>
      </w:r>
      <w:proofErr w:type="spellStart"/>
      <w:r w:rsidRPr="00762939">
        <w:rPr>
          <w:sz w:val="18"/>
          <w:szCs w:val="18"/>
        </w:rPr>
        <w:t>Wildermuth</w:t>
      </w:r>
      <w:proofErr w:type="spellEnd"/>
      <w:r w:rsidRPr="00762939">
        <w:rPr>
          <w:sz w:val="18"/>
          <w:szCs w:val="18"/>
        </w:rPr>
        <w:t xml:space="preserve">-Gymnasium; Monica Jordan, Tübinger </w:t>
      </w:r>
      <w:proofErr w:type="spellStart"/>
      <w:r w:rsidRPr="00762939">
        <w:rPr>
          <w:sz w:val="18"/>
          <w:szCs w:val="18"/>
        </w:rPr>
        <w:t>KinderCard</w:t>
      </w:r>
      <w:proofErr w:type="spellEnd"/>
      <w:r w:rsidRPr="00762939">
        <w:rPr>
          <w:sz w:val="18"/>
          <w:szCs w:val="18"/>
        </w:rPr>
        <w:t xml:space="preserve"> (Prot.); Thomas Reichle, FAB 52; Manuel Rongen, SSC Tübingen (Mod.); Nina Weber, Aktion Sahnehäubchen; Michael Weyhing, FAB 52, Christiane </w:t>
      </w:r>
      <w:proofErr w:type="spellStart"/>
      <w:r w:rsidRPr="00762939">
        <w:rPr>
          <w:sz w:val="18"/>
          <w:szCs w:val="18"/>
        </w:rPr>
        <w:t>Zenner</w:t>
      </w:r>
      <w:proofErr w:type="spellEnd"/>
      <w:r w:rsidRPr="00762939">
        <w:rPr>
          <w:sz w:val="18"/>
          <w:szCs w:val="18"/>
        </w:rPr>
        <w:t xml:space="preserve">-Siegmann, Familienzentrum </w:t>
      </w:r>
      <w:proofErr w:type="spellStart"/>
      <w:r w:rsidRPr="00762939">
        <w:rPr>
          <w:sz w:val="18"/>
          <w:szCs w:val="18"/>
        </w:rPr>
        <w:t>elkiko</w:t>
      </w:r>
      <w:proofErr w:type="spellEnd"/>
    </w:p>
    <w:p w:rsidR="008A01F8" w:rsidRDefault="008A01F8"/>
    <w:p w:rsidR="008A01F8" w:rsidRPr="006002A7" w:rsidRDefault="008A01F8">
      <w:pPr>
        <w:rPr>
          <w:b/>
        </w:rPr>
      </w:pPr>
      <w:r w:rsidRPr="006002A7">
        <w:rPr>
          <w:b/>
        </w:rPr>
        <w:t>TOP 1: Jugendhomepage: Informationen im Internet für Jugendangebote</w:t>
      </w:r>
    </w:p>
    <w:p w:rsidR="008A01F8" w:rsidRDefault="008A01F8" w:rsidP="008A01F8">
      <w:pPr>
        <w:pStyle w:val="Listenabsatz"/>
        <w:numPr>
          <w:ilvl w:val="0"/>
          <w:numId w:val="1"/>
        </w:numPr>
      </w:pPr>
      <w:r>
        <w:t xml:space="preserve">Herr </w:t>
      </w:r>
      <w:r w:rsidR="00AA7717">
        <w:t>Reichle</w:t>
      </w:r>
      <w:r>
        <w:t xml:space="preserve"> </w:t>
      </w:r>
      <w:r w:rsidR="00762939">
        <w:t>(</w:t>
      </w:r>
      <w:r>
        <w:t>Jugendkulturbüro</w:t>
      </w:r>
      <w:r w:rsidR="00762939">
        <w:t xml:space="preserve">, </w:t>
      </w:r>
      <w:r>
        <w:t>10% für Öffentlichkeitsarbeit der FAB52</w:t>
      </w:r>
      <w:r w:rsidR="00762939">
        <w:t xml:space="preserve">): </w:t>
      </w:r>
      <w:proofErr w:type="spellStart"/>
      <w:r>
        <w:t>facebook</w:t>
      </w:r>
      <w:proofErr w:type="spellEnd"/>
      <w:r>
        <w:t xml:space="preserve"> statt Homepage? </w:t>
      </w:r>
      <w:r w:rsidR="00AA7717">
        <w:t>Nachteil</w:t>
      </w:r>
      <w:r>
        <w:t xml:space="preserve"> </w:t>
      </w:r>
      <w:proofErr w:type="spellStart"/>
      <w:r>
        <w:t>facebook</w:t>
      </w:r>
      <w:proofErr w:type="spellEnd"/>
      <w:r>
        <w:t xml:space="preserve">: ohne </w:t>
      </w:r>
      <w:r w:rsidR="00AA7717">
        <w:t>Registrierung</w:t>
      </w:r>
      <w:r>
        <w:t xml:space="preserve"> nicht alle Informationen </w:t>
      </w:r>
      <w:r w:rsidR="00176854">
        <w:t>sichtbar</w:t>
      </w:r>
      <w:r>
        <w:t xml:space="preserve">, man ist bei </w:t>
      </w:r>
      <w:r w:rsidR="00AA7717">
        <w:t>Inhalten</w:t>
      </w:r>
      <w:r>
        <w:t xml:space="preserve"> eingeschränkt auf ein </w:t>
      </w:r>
      <w:r w:rsidR="00AA7717">
        <w:t>knappes</w:t>
      </w:r>
      <w:r w:rsidR="00176854">
        <w:t xml:space="preserve"> Format </w:t>
      </w:r>
      <w:r w:rsidR="00176854">
        <w:sym w:font="Wingdings" w:char="F0E0"/>
      </w:r>
      <w:r w:rsidR="00176854">
        <w:t xml:space="preserve"> Fazit: </w:t>
      </w:r>
      <w:r w:rsidR="00AA7717">
        <w:t>Format Homepage eignet sich besser</w:t>
      </w:r>
    </w:p>
    <w:p w:rsidR="008A01F8" w:rsidRDefault="008A01F8" w:rsidP="008A01F8">
      <w:pPr>
        <w:pStyle w:val="Listenabsatz"/>
        <w:numPr>
          <w:ilvl w:val="0"/>
          <w:numId w:val="1"/>
        </w:numPr>
      </w:pPr>
      <w:r>
        <w:t xml:space="preserve">Idee der FAB 52 war eine eigene Homepage der Stadt für </w:t>
      </w:r>
      <w:r w:rsidR="00AA7717">
        <w:t>Jugendarbeit</w:t>
      </w:r>
      <w:r>
        <w:t xml:space="preserve">, dazu kam ein NEIN von Frau Schmincke, ÖA Stadt: Problem ist immer: Wer ist verantwortlich (Impressum), wer </w:t>
      </w:r>
      <w:proofErr w:type="spellStart"/>
      <w:r w:rsidR="00AA7717">
        <w:t>betreut´s</w:t>
      </w:r>
      <w:proofErr w:type="spellEnd"/>
      <w:r>
        <w:t>?</w:t>
      </w:r>
    </w:p>
    <w:p w:rsidR="008A01F8" w:rsidRDefault="00AA7717" w:rsidP="008A01F8">
      <w:pPr>
        <w:pStyle w:val="Listenabsatz"/>
        <w:numPr>
          <w:ilvl w:val="0"/>
          <w:numId w:val="1"/>
        </w:numPr>
      </w:pPr>
      <w:r>
        <w:t>Herr Reichle</w:t>
      </w:r>
      <w:r w:rsidR="008A01F8">
        <w:t xml:space="preserve"> hat eine </w:t>
      </w:r>
      <w:proofErr w:type="spellStart"/>
      <w:r w:rsidR="008A01F8">
        <w:t>domain</w:t>
      </w:r>
      <w:proofErr w:type="spellEnd"/>
      <w:r w:rsidR="008A01F8">
        <w:t xml:space="preserve"> </w:t>
      </w:r>
      <w:r>
        <w:t xml:space="preserve">Jugendarbeit Tübingen </w:t>
      </w:r>
      <w:r w:rsidR="008A01F8">
        <w:t xml:space="preserve">reserviert </w:t>
      </w:r>
    </w:p>
    <w:p w:rsidR="00AA7717" w:rsidRDefault="00AA7717" w:rsidP="008A01F8">
      <w:pPr>
        <w:pStyle w:val="Listenabsatz"/>
        <w:numPr>
          <w:ilvl w:val="0"/>
          <w:numId w:val="1"/>
        </w:numPr>
      </w:pPr>
      <w:r>
        <w:t>Ziel</w:t>
      </w:r>
      <w:r w:rsidR="00762939">
        <w:t xml:space="preserve"> einer Tübinger Jugendhomepage</w:t>
      </w:r>
      <w:r>
        <w:t>:</w:t>
      </w:r>
    </w:p>
    <w:p w:rsidR="00AA7717" w:rsidRDefault="00AA7717" w:rsidP="00AA7717">
      <w:pPr>
        <w:pStyle w:val="Listenabsatz"/>
        <w:numPr>
          <w:ilvl w:val="1"/>
          <w:numId w:val="1"/>
        </w:numPr>
      </w:pPr>
      <w:r>
        <w:t>Homepa</w:t>
      </w:r>
      <w:r w:rsidR="00762939">
        <w:t>ge soll</w:t>
      </w:r>
      <w:r>
        <w:t xml:space="preserve"> das breite Angebote der Jugendarbeit in Tübingen wiederspiegeln</w:t>
      </w:r>
    </w:p>
    <w:p w:rsidR="00AA7717" w:rsidRDefault="00AA7717" w:rsidP="00AA7717">
      <w:pPr>
        <w:pStyle w:val="Listenabsatz"/>
        <w:numPr>
          <w:ilvl w:val="1"/>
          <w:numId w:val="1"/>
        </w:numPr>
      </w:pPr>
      <w:r>
        <w:t>über Inhalte soll auch Zugang zu Hilfsangeboten ermöglicht werden</w:t>
      </w:r>
    </w:p>
    <w:p w:rsidR="00AA7717" w:rsidRDefault="00AA7717" w:rsidP="00AA7717">
      <w:pPr>
        <w:pStyle w:val="Listenabsatz"/>
        <w:numPr>
          <w:ilvl w:val="1"/>
          <w:numId w:val="1"/>
        </w:numPr>
      </w:pPr>
      <w:r>
        <w:t>HP sollte partizipativ erarbeitet werden, mit Jugendlichen zusammen</w:t>
      </w:r>
    </w:p>
    <w:p w:rsidR="00AA7717" w:rsidRDefault="00AA7717" w:rsidP="00AA7717">
      <w:pPr>
        <w:pStyle w:val="Listenabsatz"/>
        <w:numPr>
          <w:ilvl w:val="1"/>
          <w:numId w:val="1"/>
        </w:numPr>
      </w:pPr>
      <w:r>
        <w:t xml:space="preserve">es braucht Ressourcen (Manpower, Gelder) für die Erstellung, die Betreuung </w:t>
      </w:r>
      <w:r w:rsidR="00911043">
        <w:t>könnte auch</w:t>
      </w:r>
      <w:r>
        <w:t xml:space="preserve"> jemand anderes übernehmen</w:t>
      </w:r>
    </w:p>
    <w:p w:rsidR="00C73C5F" w:rsidRDefault="00C73C5F" w:rsidP="00C73C5F">
      <w:pPr>
        <w:pStyle w:val="Listenabsatz"/>
        <w:numPr>
          <w:ilvl w:val="1"/>
          <w:numId w:val="1"/>
        </w:numPr>
      </w:pPr>
      <w:r>
        <w:t>Seite mit Content Management (Inhalte mi</w:t>
      </w:r>
      <w:r w:rsidR="00911043">
        <w:t>t Passwort leicht veränderbar)</w:t>
      </w:r>
    </w:p>
    <w:p w:rsidR="00AA7717" w:rsidRDefault="00C1274F" w:rsidP="00AA7717">
      <w:pPr>
        <w:pStyle w:val="Listenabsatz"/>
        <w:numPr>
          <w:ilvl w:val="0"/>
          <w:numId w:val="1"/>
        </w:numPr>
      </w:pPr>
      <w:r>
        <w:t xml:space="preserve">mögliche </w:t>
      </w:r>
      <w:r w:rsidR="00AA7717">
        <w:t>Weg</w:t>
      </w:r>
      <w:r>
        <w:t>e</w:t>
      </w:r>
      <w:r w:rsidR="00AA7717">
        <w:t>:</w:t>
      </w:r>
    </w:p>
    <w:p w:rsidR="00C73C5F" w:rsidRDefault="00C73C5F" w:rsidP="00AA7717">
      <w:pPr>
        <w:pStyle w:val="Listenabsatz"/>
        <w:numPr>
          <w:ilvl w:val="1"/>
          <w:numId w:val="1"/>
        </w:numPr>
      </w:pPr>
      <w:r>
        <w:t>(</w:t>
      </w:r>
      <w:r w:rsidR="00AA7717">
        <w:t>Antrag „mittendrin“ beim Land</w:t>
      </w:r>
      <w:r>
        <w:t xml:space="preserve"> </w:t>
      </w:r>
      <w:r>
        <w:sym w:font="Wingdings" w:char="F0E0"/>
      </w:r>
      <w:r>
        <w:t xml:space="preserve"> </w:t>
      </w:r>
      <w:proofErr w:type="spellStart"/>
      <w:r>
        <w:t>Anmerk</w:t>
      </w:r>
      <w:proofErr w:type="spellEnd"/>
      <w:r>
        <w:t xml:space="preserve">. </w:t>
      </w:r>
      <w:proofErr w:type="spellStart"/>
      <w:r>
        <w:t>Prot</w:t>
      </w:r>
      <w:proofErr w:type="spellEnd"/>
      <w:r>
        <w:t>: 2016 endete Bewerbungsfrist)</w:t>
      </w:r>
    </w:p>
    <w:p w:rsidR="00CD1D29" w:rsidRDefault="00CD1D29" w:rsidP="00AA7717">
      <w:pPr>
        <w:pStyle w:val="Listenabsatz"/>
        <w:numPr>
          <w:ilvl w:val="1"/>
          <w:numId w:val="1"/>
        </w:numPr>
      </w:pPr>
      <w:r>
        <w:t>über den Gemeinderat</w:t>
      </w:r>
    </w:p>
    <w:p w:rsidR="00AA7717" w:rsidRDefault="00C1274F" w:rsidP="00AA7717">
      <w:pPr>
        <w:pStyle w:val="Listenabsatz"/>
        <w:numPr>
          <w:ilvl w:val="1"/>
          <w:numId w:val="1"/>
        </w:numPr>
      </w:pPr>
      <w:r>
        <w:t>wir fragen sozialen Träger an, z.B.</w:t>
      </w:r>
      <w:r w:rsidR="00CD1D29">
        <w:t xml:space="preserve"> Martin-Bo</w:t>
      </w:r>
      <w:r>
        <w:t xml:space="preserve">nhoeffer-Häuser, ob sie Interesse an so einem Projekt hätten (partizipatives </w:t>
      </w:r>
      <w:r w:rsidR="00911043">
        <w:t>E</w:t>
      </w:r>
      <w:r>
        <w:t xml:space="preserve">rstellen und </w:t>
      </w:r>
      <w:r w:rsidR="00911043">
        <w:t>B</w:t>
      </w:r>
      <w:bookmarkStart w:id="0" w:name="_GoBack"/>
      <w:bookmarkEnd w:id="0"/>
      <w:r>
        <w:t>etreuen der Homepage)</w:t>
      </w:r>
    </w:p>
    <w:p w:rsidR="00C1274F" w:rsidRDefault="00C1274F" w:rsidP="00AA7717">
      <w:pPr>
        <w:pStyle w:val="Listenabsatz"/>
        <w:numPr>
          <w:ilvl w:val="1"/>
          <w:numId w:val="1"/>
        </w:numPr>
      </w:pPr>
      <w:r>
        <w:t>Frau Weber fragt die Firma „</w:t>
      </w:r>
      <w:proofErr w:type="spellStart"/>
      <w:r>
        <w:t>it</w:t>
      </w:r>
      <w:proofErr w:type="spellEnd"/>
      <w:r>
        <w:t xml:space="preserve"> design“ an, ob sie Projektförderung für zwei Jahre machen würden (dann wird pädagogische Begleitung des Projekts gesucht)</w:t>
      </w:r>
    </w:p>
    <w:p w:rsidR="00C1274F" w:rsidRDefault="00C1274F" w:rsidP="00AA7717">
      <w:pPr>
        <w:pStyle w:val="Listenabsatz"/>
        <w:numPr>
          <w:ilvl w:val="1"/>
          <w:numId w:val="1"/>
        </w:numPr>
      </w:pPr>
      <w:r>
        <w:t>AG Jugend geht nochmal auf Frau Schmincke zu</w:t>
      </w:r>
    </w:p>
    <w:p w:rsidR="00C1274F" w:rsidRDefault="00C1274F" w:rsidP="00AA7717">
      <w:pPr>
        <w:pStyle w:val="Listenabsatz"/>
        <w:numPr>
          <w:ilvl w:val="1"/>
          <w:numId w:val="1"/>
        </w:numPr>
      </w:pPr>
      <w:proofErr w:type="spellStart"/>
      <w:r>
        <w:t>auf´s</w:t>
      </w:r>
      <w:proofErr w:type="spellEnd"/>
      <w:r>
        <w:t xml:space="preserve"> Schwäbische Tagblatt zugehen (ähnlich wie bei „Wer hilft weiter?“)</w:t>
      </w:r>
    </w:p>
    <w:p w:rsidR="00AA7717" w:rsidRDefault="00AA7717" w:rsidP="00AA7717">
      <w:pPr>
        <w:pStyle w:val="Listenabsatz"/>
        <w:numPr>
          <w:ilvl w:val="0"/>
          <w:numId w:val="1"/>
        </w:numPr>
      </w:pPr>
      <w:r>
        <w:t>So geht´s weiter:</w:t>
      </w:r>
    </w:p>
    <w:p w:rsidR="00C73C5F" w:rsidRDefault="00AA7717" w:rsidP="00AA7717">
      <w:pPr>
        <w:pStyle w:val="Listenabsatz"/>
        <w:numPr>
          <w:ilvl w:val="1"/>
          <w:numId w:val="1"/>
        </w:numPr>
      </w:pPr>
      <w:r>
        <w:t xml:space="preserve">Herr </w:t>
      </w:r>
      <w:r w:rsidR="00C1274F">
        <w:t>Reichle</w:t>
      </w:r>
      <w:r>
        <w:t xml:space="preserve"> bricht Inhalte der </w:t>
      </w:r>
      <w:r w:rsidR="00C1274F">
        <w:t>Freiburger</w:t>
      </w:r>
      <w:r>
        <w:t xml:space="preserve"> Seite</w:t>
      </w:r>
      <w:r w:rsidR="00C1274F">
        <w:t xml:space="preserve"> (www.freiburgxtra.de)</w:t>
      </w:r>
      <w:r>
        <w:t xml:space="preserve"> auf Tübinger Version runter,</w:t>
      </w:r>
      <w:r w:rsidR="00C1274F">
        <w:t xml:space="preserve"> </w:t>
      </w:r>
      <w:r w:rsidR="00C73C5F">
        <w:t xml:space="preserve">damit man sich´s vorstellen kann </w:t>
      </w:r>
    </w:p>
    <w:p w:rsidR="00AA7717" w:rsidRDefault="00AA7717" w:rsidP="00AA7717">
      <w:pPr>
        <w:pStyle w:val="Listenabsatz"/>
        <w:numPr>
          <w:ilvl w:val="1"/>
          <w:numId w:val="1"/>
        </w:numPr>
      </w:pPr>
      <w:proofErr w:type="spellStart"/>
      <w:r>
        <w:t>schickt´s</w:t>
      </w:r>
      <w:proofErr w:type="spellEnd"/>
      <w:r>
        <w:t xml:space="preserve"> bis Ende Januar an Frau Jordan, diese </w:t>
      </w:r>
      <w:proofErr w:type="spellStart"/>
      <w:r>
        <w:t>schickt´s</w:t>
      </w:r>
      <w:proofErr w:type="spellEnd"/>
      <w:r>
        <w:t xml:space="preserve"> über den Verteiler AG Jugend rum, alle geben Herrn </w:t>
      </w:r>
      <w:r w:rsidR="00CD1D29">
        <w:t>Reichle</w:t>
      </w:r>
      <w:r>
        <w:t xml:space="preserve"> Rückmeldung</w:t>
      </w:r>
    </w:p>
    <w:p w:rsidR="00CD1D29" w:rsidRDefault="00CD1D29" w:rsidP="00AA7717">
      <w:pPr>
        <w:pStyle w:val="Listenabsatz"/>
        <w:numPr>
          <w:ilvl w:val="2"/>
          <w:numId w:val="1"/>
        </w:numPr>
      </w:pPr>
      <w:r>
        <w:t xml:space="preserve">mit diesem Entwurf </w:t>
      </w:r>
      <w:r w:rsidR="00C73C5F">
        <w:t>geht´s dann weiter (s.o.)</w:t>
      </w:r>
    </w:p>
    <w:p w:rsidR="00BC54D9" w:rsidRDefault="00BC54D9" w:rsidP="00BC54D9">
      <w:pPr>
        <w:pStyle w:val="Listenabsatz"/>
        <w:numPr>
          <w:ilvl w:val="1"/>
          <w:numId w:val="1"/>
        </w:numPr>
      </w:pPr>
      <w:r>
        <w:t>beim Bündnistreffen 25.4.17 davon berichten</w:t>
      </w:r>
    </w:p>
    <w:p w:rsidR="006002A7" w:rsidRDefault="006002A7" w:rsidP="006002A7"/>
    <w:p w:rsidR="00AA7717" w:rsidRPr="006002A7" w:rsidRDefault="00CD1D29" w:rsidP="00CD1D29">
      <w:pPr>
        <w:rPr>
          <w:b/>
          <w:u w:val="single"/>
        </w:rPr>
      </w:pPr>
      <w:r w:rsidRPr="006002A7">
        <w:rPr>
          <w:b/>
          <w:u w:val="single"/>
        </w:rPr>
        <w:t>TOP 2: 3inone (Bericht Bernd Gugel)</w:t>
      </w:r>
    </w:p>
    <w:p w:rsidR="00CD1D29" w:rsidRDefault="00CD1D29" w:rsidP="00CD1D29">
      <w:pPr>
        <w:pStyle w:val="Listenabsatz"/>
        <w:numPr>
          <w:ilvl w:val="0"/>
          <w:numId w:val="1"/>
        </w:numPr>
      </w:pPr>
      <w:r>
        <w:t>es wird ein</w:t>
      </w:r>
      <w:r w:rsidR="006002A7">
        <w:t>en</w:t>
      </w:r>
      <w:r>
        <w:t xml:space="preserve"> Bewegungspark mit Pump </w:t>
      </w:r>
      <w:proofErr w:type="spellStart"/>
      <w:r>
        <w:t>track</w:t>
      </w:r>
      <w:proofErr w:type="spellEnd"/>
      <w:r>
        <w:t xml:space="preserve"> (Fahrrad), für Skateboard und </w:t>
      </w:r>
      <w:proofErr w:type="spellStart"/>
      <w:r>
        <w:t>Parcour</w:t>
      </w:r>
      <w:proofErr w:type="spellEnd"/>
      <w:r>
        <w:t xml:space="preserve"> geben</w:t>
      </w:r>
      <w:r w:rsidR="006002A7">
        <w:t>,</w:t>
      </w:r>
      <w:r w:rsidR="006002A7" w:rsidRPr="006002A7">
        <w:t xml:space="preserve"> </w:t>
      </w:r>
      <w:r w:rsidR="006002A7">
        <w:t>unter B28-Brücke auf der Freibad-Seite, frei zugänglich, offenes Angebot</w:t>
      </w:r>
    </w:p>
    <w:p w:rsidR="006002A7" w:rsidRDefault="006002A7" w:rsidP="00CD1D29">
      <w:pPr>
        <w:pStyle w:val="Listenabsatz"/>
        <w:numPr>
          <w:ilvl w:val="0"/>
          <w:numId w:val="1"/>
        </w:numPr>
      </w:pPr>
      <w:r>
        <w:t>später soll Wartung durch Stadt erfolgen (wie bei Spielplätzen)</w:t>
      </w:r>
    </w:p>
    <w:p w:rsidR="006002A7" w:rsidRDefault="006002A7" w:rsidP="00CD1D29">
      <w:pPr>
        <w:pStyle w:val="Listenabsatz"/>
        <w:numPr>
          <w:ilvl w:val="0"/>
          <w:numId w:val="1"/>
        </w:numPr>
      </w:pPr>
      <w:r>
        <w:t>Finanzierung:</w:t>
      </w:r>
    </w:p>
    <w:p w:rsidR="006002A7" w:rsidRDefault="006002A7" w:rsidP="006002A7">
      <w:pPr>
        <w:pStyle w:val="Listenabsatz"/>
        <w:numPr>
          <w:ilvl w:val="1"/>
          <w:numId w:val="1"/>
        </w:numPr>
      </w:pPr>
      <w:r>
        <w:t>Kosten: aktuell ca. 400.000€</w:t>
      </w:r>
    </w:p>
    <w:p w:rsidR="00CD1D29" w:rsidRDefault="00CD1D29" w:rsidP="006002A7">
      <w:pPr>
        <w:pStyle w:val="Listenabsatz"/>
        <w:numPr>
          <w:ilvl w:val="1"/>
          <w:numId w:val="1"/>
        </w:numPr>
      </w:pPr>
      <w:r>
        <w:t>G</w:t>
      </w:r>
      <w:r w:rsidR="006002A7">
        <w:t>e</w:t>
      </w:r>
      <w:r>
        <w:t>mei</w:t>
      </w:r>
      <w:r w:rsidR="006002A7">
        <w:t>nderat</w:t>
      </w:r>
      <w:r>
        <w:t xml:space="preserve"> hat 2016 Förderung beschlossen, zu privaten Spenden </w:t>
      </w:r>
      <w:r w:rsidR="006002A7">
        <w:t>fließen</w:t>
      </w:r>
      <w:r>
        <w:t xml:space="preserve"> städtische </w:t>
      </w:r>
      <w:r w:rsidR="006002A7">
        <w:t>Gelder</w:t>
      </w:r>
      <w:r>
        <w:t xml:space="preserve"> (Verdoppelung der Spende</w:t>
      </w:r>
      <w:r w:rsidR="00C73C5F">
        <w:t>n</w:t>
      </w:r>
      <w:r>
        <w:t>)</w:t>
      </w:r>
    </w:p>
    <w:p w:rsidR="006002A7" w:rsidRDefault="006002A7" w:rsidP="006002A7">
      <w:pPr>
        <w:pStyle w:val="Listenabsatz"/>
        <w:numPr>
          <w:ilvl w:val="1"/>
          <w:numId w:val="1"/>
        </w:numPr>
      </w:pPr>
      <w:r>
        <w:t>neben</w:t>
      </w:r>
      <w:r w:rsidR="00CD1D29">
        <w:t xml:space="preserve"> Großspender </w:t>
      </w:r>
      <w:r>
        <w:t xml:space="preserve">gab es Weihnachtsspendenaktion, </w:t>
      </w:r>
      <w:proofErr w:type="spellStart"/>
      <w:r>
        <w:t>swt</w:t>
      </w:r>
      <w:proofErr w:type="spellEnd"/>
      <w:r>
        <w:t xml:space="preserve"> soll auch Sponsor werden</w:t>
      </w:r>
    </w:p>
    <w:p w:rsidR="006002A7" w:rsidRDefault="006002A7" w:rsidP="006002A7">
      <w:pPr>
        <w:pStyle w:val="Listenabsatz"/>
        <w:numPr>
          <w:ilvl w:val="1"/>
          <w:numId w:val="1"/>
        </w:numPr>
      </w:pPr>
      <w:r>
        <w:t>weitere Ideen der AG Jugend:</w:t>
      </w:r>
    </w:p>
    <w:p w:rsidR="006002A7" w:rsidRDefault="006002A7" w:rsidP="006002A7">
      <w:pPr>
        <w:pStyle w:val="Listenabsatz"/>
        <w:numPr>
          <w:ilvl w:val="2"/>
          <w:numId w:val="1"/>
        </w:numPr>
      </w:pPr>
      <w:r>
        <w:t xml:space="preserve">Sponsorenlauf: beim </w:t>
      </w:r>
      <w:proofErr w:type="spellStart"/>
      <w:r>
        <w:t>Wildermuth</w:t>
      </w:r>
      <w:proofErr w:type="spellEnd"/>
      <w:r>
        <w:t>-Gymnasium kamen so 40.000€ zusammen</w:t>
      </w:r>
    </w:p>
    <w:p w:rsidR="006002A7" w:rsidRDefault="006002A7" w:rsidP="006002A7">
      <w:pPr>
        <w:pStyle w:val="Listenabsatz"/>
        <w:numPr>
          <w:ilvl w:val="2"/>
          <w:numId w:val="1"/>
        </w:numPr>
      </w:pPr>
      <w:r>
        <w:t xml:space="preserve">Antrag </w:t>
      </w:r>
      <w:proofErr w:type="spellStart"/>
      <w:r>
        <w:t>Beitlich</w:t>
      </w:r>
      <w:proofErr w:type="spellEnd"/>
      <w:r>
        <w:t>-Stiftung</w:t>
      </w:r>
    </w:p>
    <w:p w:rsidR="00CD1D29" w:rsidRDefault="00CD1D29" w:rsidP="00CD1D29">
      <w:pPr>
        <w:pStyle w:val="Listenabsatz"/>
        <w:numPr>
          <w:ilvl w:val="0"/>
          <w:numId w:val="1"/>
        </w:numPr>
      </w:pPr>
      <w:r>
        <w:t xml:space="preserve">aktuell: Konrad </w:t>
      </w:r>
      <w:proofErr w:type="spellStart"/>
      <w:r>
        <w:t>Willar</w:t>
      </w:r>
      <w:proofErr w:type="spellEnd"/>
      <w:r>
        <w:t xml:space="preserve"> und </w:t>
      </w:r>
      <w:r w:rsidR="006002A7">
        <w:t>Firma</w:t>
      </w:r>
      <w:r>
        <w:t xml:space="preserve"> aus </w:t>
      </w:r>
      <w:r w:rsidR="006002A7">
        <w:t>Münster</w:t>
      </w:r>
      <w:r>
        <w:t xml:space="preserve"> und Stadt machen zusammen Entwürfe</w:t>
      </w:r>
    </w:p>
    <w:p w:rsidR="00CD1D29" w:rsidRPr="006002A7" w:rsidRDefault="006002A7" w:rsidP="006002A7">
      <w:pPr>
        <w:rPr>
          <w:b/>
        </w:rPr>
      </w:pPr>
      <w:r w:rsidRPr="006002A7">
        <w:rPr>
          <w:b/>
        </w:rPr>
        <w:lastRenderedPageBreak/>
        <w:t>TOP 3: Erweiterung von kostenlosen Sportangeboten am Wochenende</w:t>
      </w:r>
    </w:p>
    <w:p w:rsidR="006002A7" w:rsidRDefault="006002A7" w:rsidP="006002A7">
      <w:pPr>
        <w:pStyle w:val="Listenabsatz"/>
        <w:numPr>
          <w:ilvl w:val="0"/>
          <w:numId w:val="1"/>
        </w:numPr>
      </w:pPr>
      <w:proofErr w:type="spellStart"/>
      <w:r>
        <w:t>SpaS</w:t>
      </w:r>
      <w:proofErr w:type="spellEnd"/>
      <w:r>
        <w:t xml:space="preserve"> (Sport am Samstag) findet 1 x im </w:t>
      </w:r>
      <w:r w:rsidR="001548A9">
        <w:t>Monat</w:t>
      </w:r>
      <w:r>
        <w:t xml:space="preserve"> in der Turnhalle </w:t>
      </w:r>
      <w:proofErr w:type="spellStart"/>
      <w:r>
        <w:t>Feuerhägle</w:t>
      </w:r>
      <w:proofErr w:type="spellEnd"/>
      <w:r>
        <w:t xml:space="preserve"> kostenfrei statt, durchgeführt von FAB Jugend mit </w:t>
      </w:r>
      <w:proofErr w:type="spellStart"/>
      <w:r>
        <w:t>PfunzKerle</w:t>
      </w:r>
      <w:proofErr w:type="spellEnd"/>
      <w:r>
        <w:t xml:space="preserve">, Vereine </w:t>
      </w:r>
      <w:r w:rsidR="00C73C5F">
        <w:t>können Angebot präsentieren</w:t>
      </w:r>
    </w:p>
    <w:p w:rsidR="006002A7" w:rsidRDefault="006002A7" w:rsidP="006002A7">
      <w:pPr>
        <w:pStyle w:val="Listenabsatz"/>
        <w:numPr>
          <w:ilvl w:val="0"/>
          <w:numId w:val="1"/>
        </w:numPr>
      </w:pPr>
      <w:r>
        <w:t xml:space="preserve">in 2017 zusätzlich 1 x pro Monat </w:t>
      </w:r>
      <w:proofErr w:type="spellStart"/>
      <w:r>
        <w:t>SpaS</w:t>
      </w:r>
      <w:proofErr w:type="spellEnd"/>
      <w:r>
        <w:t xml:space="preserve"> plus, in Turnhallen im gesamten </w:t>
      </w:r>
      <w:r w:rsidR="001548A9">
        <w:t>Stadtgebiet</w:t>
      </w:r>
    </w:p>
    <w:p w:rsidR="006002A7" w:rsidRDefault="001548A9" w:rsidP="006002A7">
      <w:pPr>
        <w:pStyle w:val="Listenabsatz"/>
        <w:numPr>
          <w:ilvl w:val="1"/>
          <w:numId w:val="1"/>
        </w:numPr>
      </w:pPr>
      <w:r>
        <w:t>Koop J</w:t>
      </w:r>
      <w:r w:rsidR="006002A7">
        <w:t>ugendsportko</w:t>
      </w:r>
      <w:r w:rsidR="00395416">
        <w:t>o</w:t>
      </w:r>
      <w:r w:rsidR="006002A7">
        <w:t>rdinat</w:t>
      </w:r>
      <w:r>
        <w:t>ion</w:t>
      </w:r>
      <w:r w:rsidR="006002A7">
        <w:t xml:space="preserve"> und Kindercard: Vereine werden angefragt, das </w:t>
      </w:r>
      <w:r>
        <w:t>Angebot</w:t>
      </w:r>
      <w:r w:rsidR="006002A7">
        <w:t xml:space="preserve"> </w:t>
      </w:r>
      <w:proofErr w:type="spellStart"/>
      <w:r w:rsidR="006002A7">
        <w:t>SpaS</w:t>
      </w:r>
      <w:proofErr w:type="spellEnd"/>
      <w:r w:rsidR="006002A7">
        <w:t xml:space="preserve"> plus an einem Termin zu füllen, </w:t>
      </w:r>
      <w:r>
        <w:t>bekommen H</w:t>
      </w:r>
      <w:r w:rsidR="006002A7">
        <w:t>alle gestellt und werden in der Werbung unterstützt</w:t>
      </w:r>
    </w:p>
    <w:p w:rsidR="006002A7" w:rsidRDefault="006002A7" w:rsidP="006002A7">
      <w:pPr>
        <w:pStyle w:val="Listenabsatz"/>
        <w:numPr>
          <w:ilvl w:val="1"/>
          <w:numId w:val="1"/>
        </w:numPr>
      </w:pPr>
      <w:r>
        <w:t>Ziel: mehr offene, innovative, kostenlose, niedrigschwellig, wohnraumnahe Sport- und Bewegungsangebote für Kinder (ab 10 J). und Jugendliche am Wochenende</w:t>
      </w:r>
    </w:p>
    <w:p w:rsidR="001548A9" w:rsidRDefault="001548A9" w:rsidP="001548A9">
      <w:pPr>
        <w:pStyle w:val="Listenabsatz"/>
        <w:numPr>
          <w:ilvl w:val="0"/>
          <w:numId w:val="1"/>
        </w:numPr>
      </w:pPr>
      <w:proofErr w:type="spellStart"/>
      <w:r>
        <w:t>SpielWiese</w:t>
      </w:r>
      <w:proofErr w:type="spellEnd"/>
    </w:p>
    <w:p w:rsidR="001548A9" w:rsidRDefault="001548A9" w:rsidP="001548A9">
      <w:pPr>
        <w:pStyle w:val="Listenabsatz"/>
        <w:numPr>
          <w:ilvl w:val="1"/>
          <w:numId w:val="1"/>
        </w:numPr>
      </w:pPr>
      <w:r>
        <w:t>soll im September 2017 stattfinden,  Michael Weyhing wünscht sich Unterstützung</w:t>
      </w:r>
    </w:p>
    <w:p w:rsidR="001548A9" w:rsidRDefault="001548A9" w:rsidP="001548A9">
      <w:pPr>
        <w:pStyle w:val="Listenabsatz"/>
        <w:numPr>
          <w:ilvl w:val="1"/>
          <w:numId w:val="1"/>
        </w:numPr>
      </w:pPr>
      <w:r>
        <w:t xml:space="preserve">AG Jugend: keine Kapazität in </w:t>
      </w:r>
      <w:proofErr w:type="spellStart"/>
      <w:r>
        <w:t>Orga</w:t>
      </w:r>
      <w:proofErr w:type="spellEnd"/>
      <w:r>
        <w:t xml:space="preserve">-Unterstützung, aber </w:t>
      </w:r>
      <w:proofErr w:type="spellStart"/>
      <w:r>
        <w:t>anfragbar</w:t>
      </w:r>
      <w:proofErr w:type="spellEnd"/>
      <w:r>
        <w:t xml:space="preserve"> für den konkreten Tag (Standbetreuung o.ä.) </w:t>
      </w:r>
      <w:r>
        <w:sym w:font="Wingdings" w:char="F0E0"/>
      </w:r>
      <w:r>
        <w:t xml:space="preserve"> Manuel Rongen</w:t>
      </w:r>
    </w:p>
    <w:p w:rsidR="001548A9" w:rsidRDefault="001548A9" w:rsidP="001548A9">
      <w:pPr>
        <w:pStyle w:val="Listenabsatz"/>
        <w:numPr>
          <w:ilvl w:val="1"/>
          <w:numId w:val="1"/>
        </w:numPr>
      </w:pPr>
      <w:proofErr w:type="spellStart"/>
      <w:r>
        <w:t>Kidojo</w:t>
      </w:r>
      <w:proofErr w:type="spellEnd"/>
      <w:r>
        <w:t xml:space="preserve"> macht auch mit</w:t>
      </w:r>
    </w:p>
    <w:p w:rsidR="001548A9" w:rsidRDefault="001548A9" w:rsidP="001548A9">
      <w:pPr>
        <w:pStyle w:val="Listenabsatz"/>
        <w:numPr>
          <w:ilvl w:val="1"/>
          <w:numId w:val="1"/>
        </w:numPr>
      </w:pPr>
      <w:r>
        <w:t xml:space="preserve">Rückmeldung: es braucht langen Vorlauf für </w:t>
      </w:r>
      <w:r w:rsidR="00395416">
        <w:t>Organisation</w:t>
      </w:r>
      <w:r>
        <w:t xml:space="preserve"> und um Kapazitäten für Unterstützung zu haben; Name „Spielwiese“ spricht eher jüngere Kinder an</w:t>
      </w:r>
    </w:p>
    <w:p w:rsidR="001548A9" w:rsidRDefault="001548A9" w:rsidP="001548A9"/>
    <w:p w:rsidR="001548A9" w:rsidRPr="000F17D6" w:rsidRDefault="001548A9" w:rsidP="001548A9">
      <w:pPr>
        <w:rPr>
          <w:b/>
        </w:rPr>
      </w:pPr>
      <w:r w:rsidRPr="000F17D6">
        <w:rPr>
          <w:b/>
        </w:rPr>
        <w:t>TOP 4: Stand Schulsozialarbeit</w:t>
      </w:r>
    </w:p>
    <w:p w:rsidR="001548A9" w:rsidRDefault="001548A9" w:rsidP="001548A9">
      <w:pPr>
        <w:pStyle w:val="Listenabsatz"/>
        <w:numPr>
          <w:ilvl w:val="0"/>
          <w:numId w:val="1"/>
        </w:numPr>
      </w:pPr>
      <w:r>
        <w:t>Einschätzung He</w:t>
      </w:r>
      <w:r w:rsidR="00395416">
        <w:t>l</w:t>
      </w:r>
      <w:r>
        <w:t>mut Janisch: zufrieden mit aktueller Situation, kein Handlungsbedarf</w:t>
      </w:r>
    </w:p>
    <w:p w:rsidR="001548A9" w:rsidRDefault="001548A9" w:rsidP="001548A9">
      <w:pPr>
        <w:pStyle w:val="Listenabsatz"/>
        <w:numPr>
          <w:ilvl w:val="0"/>
          <w:numId w:val="1"/>
        </w:numPr>
      </w:pPr>
      <w:r>
        <w:t xml:space="preserve">Wunsch Evelyn </w:t>
      </w:r>
      <w:proofErr w:type="spellStart"/>
      <w:r>
        <w:t>Ellwart</w:t>
      </w:r>
      <w:proofErr w:type="spellEnd"/>
      <w:r>
        <w:t xml:space="preserve">: Schulfach Sozial-Curriculum o.ä., um soziales Verhalten zum Thema zu machen, nicht erst einzuschreiten, wenn Konflikte schon da sind </w:t>
      </w:r>
    </w:p>
    <w:p w:rsidR="001548A9" w:rsidRDefault="001548A9" w:rsidP="001548A9">
      <w:pPr>
        <w:pStyle w:val="Listenabsatz"/>
        <w:numPr>
          <w:ilvl w:val="1"/>
          <w:numId w:val="1"/>
        </w:numPr>
      </w:pPr>
      <w:r>
        <w:t xml:space="preserve">Land bietet den Schulen die Möglichkeit durch Pool-Stunden </w:t>
      </w:r>
    </w:p>
    <w:p w:rsidR="001548A9" w:rsidRDefault="001548A9" w:rsidP="001548A9"/>
    <w:p w:rsidR="001548A9" w:rsidRPr="000F17D6" w:rsidRDefault="001548A9" w:rsidP="001548A9">
      <w:pPr>
        <w:rPr>
          <w:b/>
        </w:rPr>
      </w:pPr>
      <w:r w:rsidRPr="000F17D6">
        <w:rPr>
          <w:b/>
        </w:rPr>
        <w:t>TOP 5: Ferienfreizeiten</w:t>
      </w:r>
    </w:p>
    <w:p w:rsidR="001548A9" w:rsidRDefault="001548A9" w:rsidP="001548A9">
      <w:pPr>
        <w:pStyle w:val="Listenabsatz"/>
        <w:numPr>
          <w:ilvl w:val="0"/>
          <w:numId w:val="1"/>
        </w:numPr>
      </w:pPr>
      <w:r>
        <w:t xml:space="preserve">CVJM-Freizeiten wurden 2016 von 8 </w:t>
      </w:r>
      <w:r w:rsidR="00395416">
        <w:t xml:space="preserve">Kindern/Jugendlichen mit </w:t>
      </w:r>
      <w:proofErr w:type="spellStart"/>
      <w:r w:rsidR="00395416">
        <w:t>Kind</w:t>
      </w:r>
      <w:r w:rsidR="00176854">
        <w:t>erCard</w:t>
      </w:r>
      <w:proofErr w:type="spellEnd"/>
      <w:r w:rsidR="00176854">
        <w:t xml:space="preserve"> genutzt (</w:t>
      </w:r>
      <w:proofErr w:type="spellStart"/>
      <w:r w:rsidR="00176854">
        <w:t>Ermäß</w:t>
      </w:r>
      <w:proofErr w:type="spellEnd"/>
      <w:r w:rsidR="00176854">
        <w:t>.</w:t>
      </w:r>
      <w:r>
        <w:t xml:space="preserve"> </w:t>
      </w:r>
      <w:r w:rsidR="00176854">
        <w:rPr>
          <w:rFonts w:cs="Tahoma"/>
        </w:rPr>
        <w:t>˃</w:t>
      </w:r>
      <w:r>
        <w:t xml:space="preserve"> 50%)</w:t>
      </w:r>
    </w:p>
    <w:p w:rsidR="001548A9" w:rsidRDefault="001548A9" w:rsidP="00395416">
      <w:pPr>
        <w:pStyle w:val="Listenabsatz"/>
        <w:numPr>
          <w:ilvl w:val="0"/>
          <w:numId w:val="1"/>
        </w:numPr>
      </w:pPr>
      <w:r>
        <w:t xml:space="preserve">wie kann </w:t>
      </w:r>
      <w:r w:rsidR="000F17D6">
        <w:t>Nutzer</w:t>
      </w:r>
      <w:r>
        <w:t>zahl gesteigert werden?</w:t>
      </w:r>
    </w:p>
    <w:p w:rsidR="00395416" w:rsidRDefault="00395416" w:rsidP="00395416">
      <w:pPr>
        <w:pStyle w:val="Listenabsatz"/>
        <w:numPr>
          <w:ilvl w:val="1"/>
          <w:numId w:val="1"/>
        </w:numPr>
      </w:pPr>
      <w:r>
        <w:t>mehr Werbung für Angebot</w:t>
      </w:r>
    </w:p>
    <w:p w:rsidR="001548A9" w:rsidRDefault="00395416" w:rsidP="00395416">
      <w:pPr>
        <w:pStyle w:val="Listenabsatz"/>
        <w:numPr>
          <w:ilvl w:val="1"/>
          <w:numId w:val="1"/>
        </w:numPr>
      </w:pPr>
      <w:r>
        <w:t>generell mehr Angebote an ermäßigten Ferienfreizeiten ins Ausland</w:t>
      </w:r>
    </w:p>
    <w:p w:rsidR="00395416" w:rsidRDefault="00395416" w:rsidP="00395416">
      <w:pPr>
        <w:pStyle w:val="Listenabsatz"/>
        <w:numPr>
          <w:ilvl w:val="0"/>
          <w:numId w:val="1"/>
        </w:numPr>
      </w:pPr>
      <w:r>
        <w:t xml:space="preserve">in Frankreich stehen in den letzten zwei Ferienwochen viele Zelte von Ferienfreizeiten auf den Campingplätzen leer </w:t>
      </w:r>
      <w:r>
        <w:sym w:font="Wingdings" w:char="F0E0"/>
      </w:r>
      <w:r>
        <w:t xml:space="preserve"> für Freizeiten nutzen?</w:t>
      </w:r>
    </w:p>
    <w:p w:rsidR="00395416" w:rsidRDefault="00395416" w:rsidP="00395416">
      <w:pPr>
        <w:pStyle w:val="Listenabsatz"/>
        <w:numPr>
          <w:ilvl w:val="0"/>
          <w:numId w:val="1"/>
        </w:numPr>
      </w:pPr>
      <w:r>
        <w:t xml:space="preserve">es gab mal ein Konzept der Stadt, Manne Sturm und evtl. Sophienpflege eine eigen Ferienfreizeit anzubieten </w:t>
      </w:r>
      <w:r>
        <w:sym w:font="Wingdings" w:char="F0E0"/>
      </w:r>
      <w:r>
        <w:t xml:space="preserve"> Frau Jordan fragt bei Frau Stauber nach</w:t>
      </w:r>
    </w:p>
    <w:p w:rsidR="00395416" w:rsidRDefault="00395416" w:rsidP="00395416"/>
    <w:p w:rsidR="00395416" w:rsidRPr="000F17D6" w:rsidRDefault="00395416" w:rsidP="00395416">
      <w:pPr>
        <w:rPr>
          <w:b/>
        </w:rPr>
      </w:pPr>
      <w:r w:rsidRPr="000F17D6">
        <w:rPr>
          <w:b/>
        </w:rPr>
        <w:t xml:space="preserve">TOP 6: Erweiterung / </w:t>
      </w:r>
      <w:proofErr w:type="spellStart"/>
      <w:r w:rsidRPr="000F17D6">
        <w:rPr>
          <w:b/>
        </w:rPr>
        <w:t>Koord</w:t>
      </w:r>
      <w:proofErr w:type="spellEnd"/>
      <w:r w:rsidRPr="000F17D6">
        <w:rPr>
          <w:b/>
        </w:rPr>
        <w:t>. Öffnung der Jugendeinrichtungen am WE und in den Ferien</w:t>
      </w:r>
    </w:p>
    <w:p w:rsidR="00395416" w:rsidRDefault="00395416" w:rsidP="00395416">
      <w:pPr>
        <w:pStyle w:val="Listenabsatz"/>
        <w:numPr>
          <w:ilvl w:val="0"/>
          <w:numId w:val="1"/>
        </w:numPr>
      </w:pPr>
      <w:r>
        <w:t>Verbesserung war angekündigt, da:</w:t>
      </w:r>
    </w:p>
    <w:p w:rsidR="00395416" w:rsidRDefault="00395416" w:rsidP="00395416">
      <w:pPr>
        <w:pStyle w:val="Listenabsatz"/>
        <w:numPr>
          <w:ilvl w:val="1"/>
          <w:numId w:val="1"/>
        </w:numPr>
      </w:pPr>
      <w:r>
        <w:t xml:space="preserve">neues Personal in </w:t>
      </w:r>
      <w:proofErr w:type="spellStart"/>
      <w:r>
        <w:t>JuFo</w:t>
      </w:r>
      <w:proofErr w:type="spellEnd"/>
    </w:p>
    <w:p w:rsidR="00395416" w:rsidRDefault="00395416" w:rsidP="00395416">
      <w:pPr>
        <w:pStyle w:val="Listenabsatz"/>
        <w:numPr>
          <w:ilvl w:val="1"/>
          <w:numId w:val="1"/>
        </w:numPr>
      </w:pPr>
      <w:r>
        <w:t xml:space="preserve">JH sprechen Schließzeiten ab und kommunizieren das, in den Ferien hat immer 1 JH geöffnet </w:t>
      </w:r>
      <w:r>
        <w:sym w:font="Wingdings" w:char="F0E0"/>
      </w:r>
      <w:r>
        <w:t xml:space="preserve"> es bleibt abzuwarten, ob Jugendliche auch ein „fremdes“ JH nutzen</w:t>
      </w:r>
    </w:p>
    <w:p w:rsidR="00395416" w:rsidRDefault="00395416" w:rsidP="00395416">
      <w:pPr>
        <w:pStyle w:val="Listenabsatz"/>
        <w:numPr>
          <w:ilvl w:val="1"/>
          <w:numId w:val="1"/>
        </w:numPr>
      </w:pPr>
      <w:r>
        <w:t>Jugendcafé wird im Mai 2017 eröffnet</w:t>
      </w:r>
    </w:p>
    <w:p w:rsidR="00395416" w:rsidRDefault="00395416" w:rsidP="00395416"/>
    <w:p w:rsidR="00630C28" w:rsidRPr="00630C28" w:rsidRDefault="00630C28" w:rsidP="00395416">
      <w:pPr>
        <w:rPr>
          <w:b/>
        </w:rPr>
      </w:pPr>
      <w:r w:rsidRPr="00630C28">
        <w:rPr>
          <w:b/>
        </w:rPr>
        <w:t>TOP 7: Sonstiges: Idee Taschengeld-Projekte</w:t>
      </w:r>
    </w:p>
    <w:p w:rsidR="00630C28" w:rsidRDefault="00630C28" w:rsidP="00630C28">
      <w:pPr>
        <w:pStyle w:val="Listenabsatz"/>
        <w:numPr>
          <w:ilvl w:val="0"/>
          <w:numId w:val="1"/>
        </w:numPr>
      </w:pPr>
      <w:r>
        <w:t>Familienzentrum Elkiko möchte Tasche</w:t>
      </w:r>
      <w:r w:rsidR="00C73C5F">
        <w:t>n</w:t>
      </w:r>
      <w:r>
        <w:t>geldprojekt anbieten</w:t>
      </w:r>
    </w:p>
    <w:p w:rsidR="00630C28" w:rsidRDefault="00630C28" w:rsidP="00630C28">
      <w:pPr>
        <w:pStyle w:val="Listenabsatz"/>
        <w:numPr>
          <w:ilvl w:val="0"/>
          <w:numId w:val="1"/>
        </w:numPr>
      </w:pPr>
      <w:r>
        <w:t>Gewin</w:t>
      </w:r>
      <w:r w:rsidR="00C73C5F">
        <w:t>n für Jugendliche: zusätzliche E</w:t>
      </w:r>
      <w:r>
        <w:t>innahme, sinnvolle Aufgabe, lernen was</w:t>
      </w:r>
    </w:p>
    <w:p w:rsidR="00630C28" w:rsidRDefault="00630C28" w:rsidP="00630C28">
      <w:pPr>
        <w:pStyle w:val="Listenabsatz"/>
        <w:numPr>
          <w:ilvl w:val="0"/>
          <w:numId w:val="1"/>
        </w:numPr>
      </w:pPr>
      <w:r>
        <w:t>Gewinn fürs Viertel: Vernetzung, gegenseitige Hilfe</w:t>
      </w:r>
    </w:p>
    <w:p w:rsidR="00176854" w:rsidRDefault="00630C28" w:rsidP="00630C28">
      <w:pPr>
        <w:pStyle w:val="Listenabsatz"/>
        <w:numPr>
          <w:ilvl w:val="0"/>
          <w:numId w:val="1"/>
        </w:numPr>
      </w:pPr>
      <w:r>
        <w:t xml:space="preserve">Frage: Wie kann das mit der </w:t>
      </w:r>
      <w:r w:rsidR="00C73C5F">
        <w:t>Vergütung</w:t>
      </w:r>
      <w:r>
        <w:t xml:space="preserve"> funktionieren? ohne dass es auf Sozialleistungen angerechnet wird, auch </w:t>
      </w:r>
      <w:r w:rsidR="00C73C5F">
        <w:t>Gutscheine</w:t>
      </w:r>
      <w:r>
        <w:t xml:space="preserve"> sind geldwerter Vorteil</w:t>
      </w:r>
      <w:r w:rsidR="00176854">
        <w:t xml:space="preserve">, </w:t>
      </w:r>
      <w:r>
        <w:t xml:space="preserve">evtl. ähnlich wie Tauschring </w:t>
      </w:r>
    </w:p>
    <w:p w:rsidR="00630C28" w:rsidRDefault="00630C28" w:rsidP="00630C28">
      <w:pPr>
        <w:pStyle w:val="Listenabsatz"/>
        <w:numPr>
          <w:ilvl w:val="0"/>
          <w:numId w:val="1"/>
        </w:numPr>
      </w:pPr>
      <w:r>
        <w:t xml:space="preserve">Frau </w:t>
      </w:r>
      <w:proofErr w:type="spellStart"/>
      <w:r>
        <w:t>Zenner</w:t>
      </w:r>
      <w:proofErr w:type="spellEnd"/>
      <w:r>
        <w:t>-Siegmann recherchiert und bringt´s wieder ein</w:t>
      </w:r>
    </w:p>
    <w:p w:rsidR="00630C28" w:rsidRDefault="00630C28" w:rsidP="00630C28"/>
    <w:p w:rsidR="00630C28" w:rsidRPr="00630C28" w:rsidRDefault="00630C28" w:rsidP="00630C28">
      <w:pPr>
        <w:rPr>
          <w:b/>
        </w:rPr>
      </w:pPr>
      <w:r w:rsidRPr="00630C28">
        <w:rPr>
          <w:b/>
        </w:rPr>
        <w:t>TOP 8: Neuer Termin</w:t>
      </w:r>
    </w:p>
    <w:p w:rsidR="00630C28" w:rsidRDefault="00630C28" w:rsidP="00630C28">
      <w:pPr>
        <w:pStyle w:val="Listenabsatz"/>
        <w:numPr>
          <w:ilvl w:val="0"/>
          <w:numId w:val="1"/>
        </w:numPr>
      </w:pPr>
      <w:r>
        <w:t>findet wahrscheinlich im Juni statt, nach Doodle-Abfrage</w:t>
      </w:r>
    </w:p>
    <w:sectPr w:rsidR="00630C28" w:rsidSect="00C607D3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7D3" w:rsidRDefault="00C607D3" w:rsidP="000F17D6">
      <w:pPr>
        <w:spacing w:line="240" w:lineRule="auto"/>
      </w:pPr>
      <w:r>
        <w:separator/>
      </w:r>
    </w:p>
  </w:endnote>
  <w:endnote w:type="continuationSeparator" w:id="0">
    <w:p w:rsidR="00C607D3" w:rsidRDefault="00C607D3" w:rsidP="000F17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7D3" w:rsidRDefault="00C607D3" w:rsidP="000F17D6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911043">
      <w:rPr>
        <w:noProof/>
      </w:rPr>
      <w:t>1</w:t>
    </w:r>
    <w:r>
      <w:fldChar w:fldCharType="end"/>
    </w:r>
  </w:p>
  <w:p w:rsidR="00C607D3" w:rsidRDefault="00C607D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7D3" w:rsidRDefault="00C607D3" w:rsidP="000F17D6">
      <w:pPr>
        <w:spacing w:line="240" w:lineRule="auto"/>
      </w:pPr>
      <w:r>
        <w:separator/>
      </w:r>
    </w:p>
  </w:footnote>
  <w:footnote w:type="continuationSeparator" w:id="0">
    <w:p w:rsidR="00C607D3" w:rsidRDefault="00C607D3" w:rsidP="000F17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73848"/>
    <w:multiLevelType w:val="hybridMultilevel"/>
    <w:tmpl w:val="C3285EFA"/>
    <w:lvl w:ilvl="0" w:tplc="DB8AED2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F8"/>
    <w:rsid w:val="000F17D6"/>
    <w:rsid w:val="001548A9"/>
    <w:rsid w:val="00176854"/>
    <w:rsid w:val="001A303B"/>
    <w:rsid w:val="00395416"/>
    <w:rsid w:val="006002A7"/>
    <w:rsid w:val="00630C28"/>
    <w:rsid w:val="00637A52"/>
    <w:rsid w:val="00762939"/>
    <w:rsid w:val="008A01F8"/>
    <w:rsid w:val="00911043"/>
    <w:rsid w:val="00922EEC"/>
    <w:rsid w:val="00AA7717"/>
    <w:rsid w:val="00BC54D9"/>
    <w:rsid w:val="00C1274F"/>
    <w:rsid w:val="00C607D3"/>
    <w:rsid w:val="00C73C5F"/>
    <w:rsid w:val="00CD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7A52"/>
    <w:pPr>
      <w:spacing w:after="0" w:line="280" w:lineRule="atLeast"/>
    </w:pPr>
    <w:rPr>
      <w:rFonts w:ascii="Tahoma" w:hAnsi="Tahoma" w:cs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A01F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771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F17D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17D6"/>
    <w:rPr>
      <w:rFonts w:ascii="Tahoma" w:hAnsi="Tahoma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0F17D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17D6"/>
    <w:rPr>
      <w:rFonts w:ascii="Tahoma" w:hAnsi="Tahoma" w:cs="Times New Roman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17D6"/>
    <w:pPr>
      <w:spacing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1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7A52"/>
    <w:pPr>
      <w:spacing w:after="0" w:line="280" w:lineRule="atLeast"/>
    </w:pPr>
    <w:rPr>
      <w:rFonts w:ascii="Tahoma" w:hAnsi="Tahoma" w:cs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A01F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771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F17D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17D6"/>
    <w:rPr>
      <w:rFonts w:ascii="Tahoma" w:hAnsi="Tahoma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0F17D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17D6"/>
    <w:rPr>
      <w:rFonts w:ascii="Tahoma" w:hAnsi="Tahoma" w:cs="Times New Roman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17D6"/>
    <w:pPr>
      <w:spacing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1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45D335CA.dotm</Template>
  <TotalTime>0</TotalTime>
  <Pages>2</Pages>
  <Words>793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Tuebingen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Monica, Universitätsstadt Tübingen</dc:creator>
  <cp:lastModifiedBy>Jordan, Monica, Universitätsstadt Tübingen</cp:lastModifiedBy>
  <cp:revision>8</cp:revision>
  <cp:lastPrinted>2017-01-11T10:59:00Z</cp:lastPrinted>
  <dcterms:created xsi:type="dcterms:W3CDTF">2017-01-11T09:06:00Z</dcterms:created>
  <dcterms:modified xsi:type="dcterms:W3CDTF">2017-01-11T11:08:00Z</dcterms:modified>
</cp:coreProperties>
</file>